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D5FEA" w14:textId="77777777" w:rsidR="006F0A5D" w:rsidRPr="001C3A72" w:rsidRDefault="00000000">
      <w:pPr>
        <w:pStyle w:val="Domylne"/>
        <w:spacing w:before="240" w:after="120"/>
        <w:ind w:left="720" w:hanging="720"/>
        <w:rPr>
          <w:rFonts w:ascii="Arial" w:eastAsia="Arial" w:hAnsi="Arial" w:cs="Arial"/>
          <w:b/>
          <w:bCs/>
          <w:sz w:val="28"/>
          <w:szCs w:val="28"/>
          <w:lang w:val="en-US"/>
        </w:rPr>
      </w:pPr>
      <w:r w:rsidRPr="001C3A72">
        <w:rPr>
          <w:rFonts w:ascii="Arial" w:hAnsi="Arial"/>
          <w:b/>
          <w:bCs/>
          <w:sz w:val="28"/>
          <w:szCs w:val="28"/>
          <w:lang w:val="en-US"/>
        </w:rPr>
        <w:t>Jadwiga Kotnowska</w:t>
      </w:r>
    </w:p>
    <w:p w14:paraId="5EE55A4A" w14:textId="77777777" w:rsidR="006F0A5D" w:rsidRPr="001C3A72" w:rsidRDefault="00000000">
      <w:pPr>
        <w:pStyle w:val="Domylne"/>
        <w:rPr>
          <w:rFonts w:ascii="Times New Roman" w:eastAsia="Times New Roman" w:hAnsi="Times New Roman" w:cs="Times New Roman"/>
          <w:sz w:val="24"/>
          <w:szCs w:val="24"/>
          <w:lang w:val="en-US"/>
        </w:rPr>
      </w:pPr>
      <w:r>
        <w:rPr>
          <w:rFonts w:ascii="Times New Roman" w:hAnsi="Times New Roman"/>
          <w:sz w:val="24"/>
          <w:szCs w:val="24"/>
          <w:lang w:val="en-US"/>
        </w:rPr>
        <w:t>A laureate of top prizes in eight international flute contests, including the Queen Sofia Music Competition in Madrid, the Maria Canals Competition in Barcelona, the G.B. Viotti Competition in Vercelli, the V. Bucchi Competition in Rome, she also won a Gold Medal and a Grand Prix at the Festival in Bordeaux as well as a competition for position of Principal Solo Flute in The Royal Philharmonic Orchestra of Flanders in Belgium.</w:t>
      </w:r>
    </w:p>
    <w:p w14:paraId="1FC5B143" w14:textId="77777777" w:rsidR="006F0A5D" w:rsidRPr="001C3A72" w:rsidRDefault="00000000">
      <w:pPr>
        <w:pStyle w:val="Domylne"/>
        <w:rPr>
          <w:rFonts w:ascii="Times New Roman" w:eastAsia="Times New Roman" w:hAnsi="Times New Roman" w:cs="Times New Roman"/>
          <w:sz w:val="24"/>
          <w:szCs w:val="24"/>
          <w:lang w:val="en-US"/>
        </w:rPr>
      </w:pPr>
      <w:r>
        <w:rPr>
          <w:rFonts w:ascii="Times New Roman" w:hAnsi="Times New Roman"/>
          <w:sz w:val="24"/>
          <w:szCs w:val="24"/>
          <w:lang w:val="en-US"/>
        </w:rPr>
        <w:t>Apart of her studies at the F. Chopin Music Academy in Warsaw, she mastered her skills under Maestro Aurele Nicolet in Switzerland, Jean-Pierre Rampal and Alain Marion in France.</w:t>
      </w:r>
    </w:p>
    <w:p w14:paraId="7E2E0BC9" w14:textId="77777777" w:rsidR="006F0A5D" w:rsidRPr="001C3A72" w:rsidRDefault="00000000">
      <w:pPr>
        <w:pStyle w:val="Domylne"/>
        <w:rPr>
          <w:rFonts w:ascii="Times New Roman" w:eastAsia="Times New Roman" w:hAnsi="Times New Roman" w:cs="Times New Roman"/>
          <w:sz w:val="24"/>
          <w:szCs w:val="24"/>
          <w:lang w:val="en-US"/>
        </w:rPr>
      </w:pPr>
      <w:r>
        <w:rPr>
          <w:rFonts w:ascii="Times New Roman" w:hAnsi="Times New Roman"/>
          <w:sz w:val="24"/>
          <w:szCs w:val="24"/>
          <w:lang w:val="en-US"/>
        </w:rPr>
        <w:t>She gave concerts at such venues as the Berlin Philharmonic Hall, the Lincoln Center in NYC, the Tivoli Hall in Copenhagen, the Grieg Hall in Bergen (at the Bergen International Festival), the Palau de Musica in Barcelona, the Teatro Real in Madrid, the Purcell Room in London, De Doelen in Rotterdam, the Great Hall of the Moscow Conservatory, the Warsaw Philharmonic and at festivals, including the Bergen Festival-Grieg, the Kuhmo Chamber Music Festival (Finland), KLCC in Kuala Lumpur, The Warsaw Autumn, the Premiere Festival in Katowice, the Krzysztof Penderecki Festival in Krak</w:t>
      </w:r>
      <w:r>
        <w:rPr>
          <w:rFonts w:ascii="Times New Roman" w:hAnsi="Times New Roman"/>
          <w:sz w:val="24"/>
          <w:szCs w:val="24"/>
          <w:lang w:val="es-ES_tradnl"/>
        </w:rPr>
        <w:t>ó</w:t>
      </w:r>
      <w:r>
        <w:rPr>
          <w:rFonts w:ascii="Times New Roman" w:hAnsi="Times New Roman"/>
          <w:sz w:val="24"/>
          <w:szCs w:val="24"/>
          <w:lang w:val="en-US"/>
        </w:rPr>
        <w:t>w or the Mozart Festival in Warsaw.</w:t>
      </w:r>
    </w:p>
    <w:p w14:paraId="478723EB" w14:textId="77777777" w:rsidR="006F0A5D" w:rsidRDefault="00000000">
      <w:pPr>
        <w:pStyle w:val="Domylne"/>
        <w:rPr>
          <w:rFonts w:ascii="Times New Roman" w:eastAsia="Times New Roman" w:hAnsi="Times New Roman" w:cs="Times New Roman"/>
          <w:sz w:val="24"/>
          <w:szCs w:val="24"/>
        </w:rPr>
      </w:pPr>
      <w:r>
        <w:rPr>
          <w:rFonts w:ascii="Times New Roman" w:hAnsi="Times New Roman"/>
          <w:sz w:val="24"/>
          <w:szCs w:val="24"/>
          <w:lang w:val="en-US"/>
        </w:rPr>
        <w:t>In her native Poland she is usually the soloist of choice for premieres of flute concertos of contemporary composers such as Hanna Kulenty (2019), Miko</w:t>
      </w:r>
      <w:r w:rsidRPr="001C3A72">
        <w:rPr>
          <w:rFonts w:ascii="Times New Roman" w:hAnsi="Times New Roman"/>
          <w:sz w:val="24"/>
          <w:szCs w:val="24"/>
          <w:lang w:val="en-US"/>
        </w:rPr>
        <w:t>łaj G</w:t>
      </w:r>
      <w:r>
        <w:rPr>
          <w:rFonts w:ascii="Times New Roman" w:hAnsi="Times New Roman"/>
          <w:sz w:val="24"/>
          <w:szCs w:val="24"/>
          <w:lang w:val="es-ES_tradnl"/>
        </w:rPr>
        <w:t>ó</w:t>
      </w:r>
      <w:r w:rsidRPr="001C3A72">
        <w:rPr>
          <w:rFonts w:ascii="Times New Roman" w:hAnsi="Times New Roman"/>
          <w:sz w:val="24"/>
          <w:szCs w:val="24"/>
          <w:lang w:val="en-US"/>
        </w:rPr>
        <w:t>recki (2017, 2005), Krzysztof Knittel (2013), Pavel Klimahevsky(2013), Jerzy Maksymiuk(2010), Dariusz Przybylski (2009), Marta Ptaszyńska (2008), Piotr Wr</w:t>
      </w:r>
      <w:r>
        <w:rPr>
          <w:rFonts w:ascii="Times New Roman" w:hAnsi="Times New Roman"/>
          <w:sz w:val="24"/>
          <w:szCs w:val="24"/>
          <w:lang w:val="es-ES_tradnl"/>
        </w:rPr>
        <w:t>ó</w:t>
      </w:r>
      <w:r w:rsidRPr="001C3A72">
        <w:rPr>
          <w:rFonts w:ascii="Times New Roman" w:hAnsi="Times New Roman"/>
          <w:sz w:val="24"/>
          <w:szCs w:val="24"/>
          <w:lang w:val="en-US"/>
        </w:rPr>
        <w:t>bel (2008), Maciej Małecki (2006), Aleksander Szczetyński (1999), Krzesimir Dę</w:t>
      </w:r>
      <w:r>
        <w:rPr>
          <w:rFonts w:ascii="Times New Roman" w:hAnsi="Times New Roman"/>
          <w:sz w:val="24"/>
          <w:szCs w:val="24"/>
          <w:lang w:val="en-US"/>
        </w:rPr>
        <w:t>bski (1998) . These compositions were dedicated and composed especially for her.</w:t>
      </w:r>
    </w:p>
    <w:p w14:paraId="2679B8A0" w14:textId="77777777" w:rsidR="006F0A5D" w:rsidRPr="001C3A72" w:rsidRDefault="00000000">
      <w:pPr>
        <w:pStyle w:val="Domylne"/>
        <w:rPr>
          <w:rFonts w:ascii="Times New Roman" w:eastAsia="Times New Roman" w:hAnsi="Times New Roman" w:cs="Times New Roman"/>
          <w:sz w:val="24"/>
          <w:szCs w:val="24"/>
          <w:lang w:val="en-US"/>
        </w:rPr>
      </w:pPr>
      <w:r>
        <w:rPr>
          <w:rFonts w:ascii="Times New Roman" w:hAnsi="Times New Roman"/>
          <w:sz w:val="24"/>
          <w:szCs w:val="24"/>
          <w:lang w:val="en-US"/>
        </w:rPr>
        <w:t xml:space="preserve">The artist performed these concertos with such orchestras as the National Radio Symphony Orchestra in Katowice during </w:t>
      </w:r>
      <w:r w:rsidRPr="001C3A72">
        <w:rPr>
          <w:rFonts w:ascii="Times New Roman" w:hAnsi="Times New Roman"/>
          <w:sz w:val="24"/>
          <w:szCs w:val="24"/>
          <w:lang w:val="en-US"/>
        </w:rPr>
        <w:t>„</w:t>
      </w:r>
      <w:r>
        <w:rPr>
          <w:rFonts w:ascii="Times New Roman" w:hAnsi="Times New Roman"/>
          <w:sz w:val="24"/>
          <w:szCs w:val="24"/>
          <w:lang w:val="da-DK"/>
        </w:rPr>
        <w:t>Premieres Festival</w:t>
      </w:r>
      <w:r w:rsidRPr="001C3A72">
        <w:rPr>
          <w:rFonts w:ascii="Times New Roman" w:hAnsi="Times New Roman"/>
          <w:sz w:val="24"/>
          <w:szCs w:val="24"/>
          <w:lang w:val="en-US"/>
        </w:rPr>
        <w:t>”</w:t>
      </w:r>
      <w:r>
        <w:rPr>
          <w:rFonts w:ascii="Times New Roman" w:hAnsi="Times New Roman"/>
          <w:sz w:val="24"/>
          <w:szCs w:val="24"/>
          <w:lang w:val="en-US"/>
        </w:rPr>
        <w:t>, the National Warsaw Philharmonic Orchestra and the Aukso Chamber Orchestra led by Marek Mo</w:t>
      </w:r>
      <w:r w:rsidRPr="001C3A72">
        <w:rPr>
          <w:rFonts w:ascii="Times New Roman" w:hAnsi="Times New Roman"/>
          <w:sz w:val="24"/>
          <w:szCs w:val="24"/>
          <w:lang w:val="en-US"/>
        </w:rPr>
        <w:t>ś.</w:t>
      </w:r>
    </w:p>
    <w:p w14:paraId="26ACAC31" w14:textId="77777777" w:rsidR="006F0A5D" w:rsidRPr="001C3A72" w:rsidRDefault="00000000">
      <w:pPr>
        <w:pStyle w:val="Domylne"/>
        <w:rPr>
          <w:rFonts w:ascii="Times New Roman" w:eastAsia="Times New Roman" w:hAnsi="Times New Roman" w:cs="Times New Roman"/>
          <w:sz w:val="24"/>
          <w:szCs w:val="24"/>
          <w:lang w:val="en-US"/>
        </w:rPr>
      </w:pPr>
      <w:r>
        <w:rPr>
          <w:rFonts w:ascii="Times New Roman" w:hAnsi="Times New Roman"/>
          <w:sz w:val="24"/>
          <w:szCs w:val="24"/>
          <w:lang w:val="en-US"/>
        </w:rPr>
        <w:t>She was the first Polish flutist to perform Henryk Miko</w:t>
      </w:r>
      <w:r w:rsidRPr="001C3A72">
        <w:rPr>
          <w:rFonts w:ascii="Times New Roman" w:hAnsi="Times New Roman"/>
          <w:sz w:val="24"/>
          <w:szCs w:val="24"/>
          <w:lang w:val="en-US"/>
        </w:rPr>
        <w:t>łaj G</w:t>
      </w:r>
      <w:r>
        <w:rPr>
          <w:rFonts w:ascii="Times New Roman" w:hAnsi="Times New Roman"/>
          <w:sz w:val="24"/>
          <w:szCs w:val="24"/>
          <w:lang w:val="es-ES_tradnl"/>
        </w:rPr>
        <w:t>ó</w:t>
      </w:r>
      <w:r w:rsidRPr="001C3A72">
        <w:rPr>
          <w:rFonts w:ascii="Times New Roman" w:hAnsi="Times New Roman"/>
          <w:sz w:val="24"/>
          <w:szCs w:val="24"/>
          <w:lang w:val="en-US"/>
        </w:rPr>
        <w:t>recki’</w:t>
      </w:r>
      <w:r>
        <w:rPr>
          <w:rFonts w:ascii="Times New Roman" w:hAnsi="Times New Roman"/>
          <w:sz w:val="24"/>
          <w:szCs w:val="24"/>
          <w:lang w:val="en-US"/>
        </w:rPr>
        <w:t>s flute concerto (with the National Polish Radio Symphony Orchestra, the Warsaw Philharmonic, the Moscow Philharmonic) and the Krzysztof Penderecki`s flute concerto conducted by the composer. She also gave concerts with the Gulbenkian Orchestra in Lisbon under Claudio Schimone and with the Royal Philharmonic Orchestra of Flanders in Antwerp.</w:t>
      </w:r>
    </w:p>
    <w:p w14:paraId="49569404" w14:textId="77777777" w:rsidR="006F0A5D" w:rsidRPr="001C3A72" w:rsidRDefault="00000000">
      <w:pPr>
        <w:pStyle w:val="Domylne"/>
        <w:rPr>
          <w:rFonts w:ascii="Times New Roman" w:eastAsia="Times New Roman" w:hAnsi="Times New Roman" w:cs="Times New Roman"/>
          <w:sz w:val="24"/>
          <w:szCs w:val="24"/>
          <w:lang w:val="en-US"/>
        </w:rPr>
      </w:pPr>
      <w:r>
        <w:rPr>
          <w:rFonts w:ascii="Times New Roman" w:hAnsi="Times New Roman"/>
          <w:sz w:val="24"/>
          <w:szCs w:val="24"/>
          <w:lang w:val="en-US"/>
        </w:rPr>
        <w:t xml:space="preserve">Jadwiga Kotnowska also participates in </w:t>
      </w:r>
      <w:r w:rsidRPr="001C3A72">
        <w:rPr>
          <w:rFonts w:ascii="Times New Roman" w:hAnsi="Times New Roman"/>
          <w:sz w:val="24"/>
          <w:szCs w:val="24"/>
          <w:lang w:val="en-US"/>
        </w:rPr>
        <w:t>’</w:t>
      </w:r>
      <w:r>
        <w:rPr>
          <w:rFonts w:ascii="Times New Roman" w:hAnsi="Times New Roman"/>
          <w:sz w:val="24"/>
          <w:szCs w:val="24"/>
          <w:lang w:val="it-IT"/>
        </w:rPr>
        <w:t>crossover</w:t>
      </w:r>
      <w:r w:rsidRPr="001C3A72">
        <w:rPr>
          <w:rFonts w:ascii="Times New Roman" w:hAnsi="Times New Roman"/>
          <w:sz w:val="24"/>
          <w:szCs w:val="24"/>
          <w:lang w:val="en-US"/>
        </w:rPr>
        <w:t xml:space="preserve">’ </w:t>
      </w:r>
      <w:r>
        <w:rPr>
          <w:rFonts w:ascii="Times New Roman" w:hAnsi="Times New Roman"/>
          <w:sz w:val="24"/>
          <w:szCs w:val="24"/>
          <w:lang w:val="en-US"/>
        </w:rPr>
        <w:t>projects blending classical music and jazz, working together with acclaimed jazzmen such as Andrzej Jagodzi</w:t>
      </w:r>
      <w:r w:rsidRPr="001C3A72">
        <w:rPr>
          <w:rFonts w:ascii="Times New Roman" w:hAnsi="Times New Roman"/>
          <w:sz w:val="24"/>
          <w:szCs w:val="24"/>
          <w:lang w:val="en-US"/>
        </w:rPr>
        <w:t>ński, Krzysztof Herdzin, Kuba Stankiewicz, Jose Manuel Alban Juarez, Mike Richmond.</w:t>
      </w:r>
    </w:p>
    <w:p w14:paraId="19792A7B" w14:textId="77777777" w:rsidR="006F0A5D" w:rsidRPr="001C3A72" w:rsidRDefault="00000000">
      <w:pPr>
        <w:pStyle w:val="Domylne"/>
        <w:rPr>
          <w:rFonts w:ascii="Times New Roman" w:eastAsia="Times New Roman" w:hAnsi="Times New Roman" w:cs="Times New Roman"/>
          <w:sz w:val="24"/>
          <w:szCs w:val="24"/>
          <w:lang w:val="en-US"/>
        </w:rPr>
      </w:pPr>
      <w:r>
        <w:rPr>
          <w:rFonts w:ascii="Times New Roman" w:hAnsi="Times New Roman"/>
          <w:sz w:val="24"/>
          <w:szCs w:val="24"/>
          <w:lang w:val="en-US"/>
        </w:rPr>
        <w:t>She has been recording for the record labels: Polskie Nagrania, MDG, Quantum (Paris), Scotstown Music (Edynburgh), Tonpress, DUX and for the radio in Spain, France, Switzerland, Holland, USA.</w:t>
      </w:r>
    </w:p>
    <w:p w14:paraId="585F8008" w14:textId="7350DBC3" w:rsidR="006F0A5D" w:rsidRPr="001C3A72" w:rsidRDefault="00000000">
      <w:pPr>
        <w:pStyle w:val="Domylne"/>
        <w:rPr>
          <w:rFonts w:ascii="Times New Roman" w:eastAsia="Times New Roman" w:hAnsi="Times New Roman" w:cs="Times New Roman"/>
          <w:sz w:val="24"/>
          <w:szCs w:val="24"/>
          <w:lang w:val="en-US"/>
        </w:rPr>
      </w:pPr>
      <w:r>
        <w:rPr>
          <w:rFonts w:ascii="Times New Roman" w:hAnsi="Times New Roman"/>
          <w:sz w:val="24"/>
          <w:szCs w:val="24"/>
          <w:lang w:val="en-US"/>
        </w:rPr>
        <w:t>The artist is a professor at the Feliks Nowowiejski Music Academy in Bydgoszcz (Poland)</w:t>
      </w:r>
      <w:r w:rsidR="001C3A72">
        <w:rPr>
          <w:rFonts w:ascii="Times New Roman" w:hAnsi="Times New Roman"/>
          <w:sz w:val="24"/>
          <w:szCs w:val="24"/>
          <w:lang w:val="en-US"/>
        </w:rPr>
        <w:t xml:space="preserve"> and Karol Lipinski Academy of Music in Wroclaw (Poland). S</w:t>
      </w:r>
      <w:r>
        <w:rPr>
          <w:rFonts w:ascii="Times New Roman" w:hAnsi="Times New Roman"/>
          <w:sz w:val="24"/>
          <w:szCs w:val="24"/>
          <w:lang w:val="en-US"/>
        </w:rPr>
        <w:t>he has been giving master classes in the USA, Malaysia, Finland, Italy, France and at the Royal College of Music in London.</w:t>
      </w:r>
    </w:p>
    <w:p w14:paraId="62BF9A75" w14:textId="13A4910B" w:rsidR="006F0A5D" w:rsidRPr="001C3A72" w:rsidRDefault="001C3A72">
      <w:pPr>
        <w:pStyle w:val="Domylne"/>
        <w:rPr>
          <w:rFonts w:ascii="Times New Roman" w:eastAsia="Times New Roman" w:hAnsi="Times New Roman" w:cs="Times New Roman"/>
          <w:sz w:val="24"/>
          <w:szCs w:val="24"/>
          <w:lang w:val="en-US"/>
        </w:rPr>
      </w:pPr>
      <w:r w:rsidRPr="001C3A72">
        <w:rPr>
          <w:rFonts w:ascii="Times New Roman" w:eastAsia="Times New Roman" w:hAnsi="Times New Roman" w:cs="Times New Roman"/>
          <w:sz w:val="24"/>
          <w:szCs w:val="24"/>
          <w:lang w:val="en-US"/>
        </w:rPr>
        <w:t>In January 2023, the artist was awarded the Gold Medal "Meritorious for Culture Gloria Artis".</w:t>
      </w:r>
    </w:p>
    <w:p w14:paraId="6B955564" w14:textId="77777777" w:rsidR="006F0A5D" w:rsidRPr="001C3A72" w:rsidRDefault="006F0A5D">
      <w:pPr>
        <w:pStyle w:val="Domylne"/>
        <w:rPr>
          <w:lang w:val="en-US"/>
        </w:rPr>
      </w:pPr>
    </w:p>
    <w:sectPr w:rsidR="006F0A5D" w:rsidRPr="001C3A72">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445E1" w14:textId="77777777" w:rsidR="00C141A9" w:rsidRDefault="00C141A9">
      <w:r>
        <w:separator/>
      </w:r>
    </w:p>
  </w:endnote>
  <w:endnote w:type="continuationSeparator" w:id="0">
    <w:p w14:paraId="5DD19A19" w14:textId="77777777" w:rsidR="00C141A9" w:rsidRDefault="00C1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BEAB" w14:textId="77777777" w:rsidR="006F0A5D" w:rsidRDefault="006F0A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E535B" w14:textId="77777777" w:rsidR="00C141A9" w:rsidRDefault="00C141A9">
      <w:r>
        <w:separator/>
      </w:r>
    </w:p>
  </w:footnote>
  <w:footnote w:type="continuationSeparator" w:id="0">
    <w:p w14:paraId="569BB921" w14:textId="77777777" w:rsidR="00C141A9" w:rsidRDefault="00C14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C9AB" w14:textId="77777777" w:rsidR="006F0A5D" w:rsidRDefault="006F0A5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A5D"/>
    <w:rsid w:val="001C3A72"/>
    <w:rsid w:val="006F0A5D"/>
    <w:rsid w:val="00C141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5D90"/>
  <w15:docId w15:val="{DB8F5401-9C25-4E60-8146-4C3C2A10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omylne">
    <w:name w:val="Domyślne"/>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2713</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Produsent</cp:lastModifiedBy>
  <cp:revision>2</cp:revision>
  <dcterms:created xsi:type="dcterms:W3CDTF">2023-03-06T12:39:00Z</dcterms:created>
  <dcterms:modified xsi:type="dcterms:W3CDTF">2023-03-06T12:40:00Z</dcterms:modified>
</cp:coreProperties>
</file>